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5F44" w14:textId="090C12C8" w:rsidR="00777877" w:rsidRPr="00777877" w:rsidRDefault="00777877" w:rsidP="00777877">
      <w:pPr>
        <w:rPr>
          <w:rFonts w:ascii="Times New Roman" w:eastAsia="Times New Roman" w:hAnsi="Times New Roman" w:cs="Times New Roman"/>
        </w:rPr>
      </w:pPr>
      <w:r w:rsidRPr="00777877">
        <w:rPr>
          <w:rFonts w:ascii="-webkit-standard" w:eastAsia="Times New Roman" w:hAnsi="-webkit-standard" w:cs="Times New Roman"/>
          <w:color w:val="000000"/>
          <w:sz w:val="27"/>
          <w:szCs w:val="27"/>
        </w:rPr>
        <w:t>Nathaniel Lawson DMD PhD is the Director of the Division of Biomaterials at the University of Alabama at Birmingham School of Dentistry</w:t>
      </w:r>
      <w:r w:rsidR="00314039">
        <w:rPr>
          <w:rFonts w:ascii="-webkit-standard" w:eastAsia="Times New Roman" w:hAnsi="-webkit-standard" w:cs="Times New Roman"/>
          <w:color w:val="000000"/>
          <w:sz w:val="27"/>
          <w:szCs w:val="27"/>
        </w:rPr>
        <w:t xml:space="preserve"> and the program director of the Biomaterials residency program and the interim director of the Advanced Esthetic and Restorative Dentistry residency </w:t>
      </w:r>
      <w:bookmarkStart w:id="0" w:name="_GoBack"/>
      <w:bookmarkEnd w:id="0"/>
      <w:r w:rsidR="00314039">
        <w:rPr>
          <w:rFonts w:ascii="-webkit-standard" w:eastAsia="Times New Roman" w:hAnsi="-webkit-standard" w:cs="Times New Roman"/>
          <w:color w:val="000000"/>
          <w:sz w:val="27"/>
          <w:szCs w:val="27"/>
        </w:rPr>
        <w:t>program</w:t>
      </w:r>
      <w:r w:rsidRPr="00777877">
        <w:rPr>
          <w:rFonts w:ascii="-webkit-standard" w:eastAsia="Times New Roman" w:hAnsi="-webkit-standard" w:cs="Times New Roman"/>
          <w:color w:val="000000"/>
          <w:sz w:val="27"/>
          <w:szCs w:val="27"/>
        </w:rPr>
        <w:t xml:space="preserve">. He graduated from UAB School of Dentistry in 2011 and obtained his PhD in Biomedical Engineering in 2012. He has served as an investigator on </w:t>
      </w:r>
      <w:r w:rsidR="00314039">
        <w:rPr>
          <w:rFonts w:ascii="-webkit-standard" w:eastAsia="Times New Roman" w:hAnsi="-webkit-standard" w:cs="Times New Roman"/>
          <w:color w:val="000000"/>
          <w:sz w:val="27"/>
          <w:szCs w:val="27"/>
        </w:rPr>
        <w:t>over 50</w:t>
      </w:r>
      <w:r w:rsidRPr="00777877">
        <w:rPr>
          <w:rFonts w:ascii="-webkit-standard" w:eastAsia="Times New Roman" w:hAnsi="-webkit-standard" w:cs="Times New Roman"/>
          <w:color w:val="000000"/>
          <w:sz w:val="27"/>
          <w:szCs w:val="27"/>
        </w:rPr>
        <w:t xml:space="preserve"> research grants, published </w:t>
      </w:r>
      <w:r w:rsidR="00314039">
        <w:rPr>
          <w:rFonts w:ascii="-webkit-standard" w:eastAsia="Times New Roman" w:hAnsi="-webkit-standard" w:cs="Times New Roman"/>
          <w:color w:val="000000"/>
          <w:sz w:val="27"/>
          <w:szCs w:val="27"/>
        </w:rPr>
        <w:t>50</w:t>
      </w:r>
      <w:r w:rsidRPr="00777877">
        <w:rPr>
          <w:rFonts w:ascii="-webkit-standard" w:eastAsia="Times New Roman" w:hAnsi="-webkit-standard" w:cs="Times New Roman"/>
          <w:color w:val="000000"/>
          <w:sz w:val="27"/>
          <w:szCs w:val="27"/>
        </w:rPr>
        <w:t xml:space="preserve"> peer reviewed articles, </w:t>
      </w:r>
      <w:r w:rsidR="00314039">
        <w:rPr>
          <w:rFonts w:ascii="-webkit-standard" w:eastAsia="Times New Roman" w:hAnsi="-webkit-standard" w:cs="Times New Roman"/>
          <w:color w:val="000000"/>
          <w:sz w:val="27"/>
          <w:szCs w:val="27"/>
        </w:rPr>
        <w:t>4</w:t>
      </w:r>
      <w:r w:rsidRPr="00777877">
        <w:rPr>
          <w:rFonts w:ascii="-webkit-standard" w:eastAsia="Times New Roman" w:hAnsi="-webkit-standard" w:cs="Times New Roman"/>
          <w:color w:val="000000"/>
          <w:sz w:val="27"/>
          <w:szCs w:val="27"/>
        </w:rPr>
        <w:t xml:space="preserve"> book chapters, </w:t>
      </w:r>
      <w:r w:rsidR="00314039">
        <w:rPr>
          <w:rFonts w:ascii="-webkit-standard" w:eastAsia="Times New Roman" w:hAnsi="-webkit-standard" w:cs="Times New Roman"/>
          <w:color w:val="000000"/>
          <w:sz w:val="27"/>
          <w:szCs w:val="27"/>
        </w:rPr>
        <w:t>over 25</w:t>
      </w:r>
      <w:r w:rsidRPr="00777877">
        <w:rPr>
          <w:rFonts w:ascii="-webkit-standard" w:eastAsia="Times New Roman" w:hAnsi="-webkit-standard" w:cs="Times New Roman"/>
          <w:color w:val="000000"/>
          <w:sz w:val="27"/>
          <w:szCs w:val="27"/>
        </w:rPr>
        <w:t xml:space="preserve"> articles in trade journals, and </w:t>
      </w:r>
      <w:r w:rsidR="00314039">
        <w:rPr>
          <w:rFonts w:ascii="-webkit-standard" w:eastAsia="Times New Roman" w:hAnsi="-webkit-standard" w:cs="Times New Roman"/>
          <w:color w:val="000000"/>
          <w:sz w:val="27"/>
          <w:szCs w:val="27"/>
        </w:rPr>
        <w:t>75</w:t>
      </w:r>
      <w:r w:rsidRPr="00777877">
        <w:rPr>
          <w:rFonts w:ascii="-webkit-standard" w:eastAsia="Times New Roman" w:hAnsi="-webkit-standard" w:cs="Times New Roman"/>
          <w:color w:val="000000"/>
          <w:sz w:val="27"/>
          <w:szCs w:val="27"/>
        </w:rPr>
        <w:t xml:space="preserve"> research abstracts. His research interests are the mechanical, optical, and biologic properties of dental materials and clinical evaluation of new dental materials. He was the 2016 recipient of the Stanford New Investigator Award and the 2017 3M Innovative Research Fellowship both from the American Dental Association. He has lectured nationally and internationally on the subject of dental materials. He also works as a general dentist in the UAB Faculty Practice.</w:t>
      </w:r>
    </w:p>
    <w:p w14:paraId="59E15CFD" w14:textId="77777777" w:rsidR="00BF3D99" w:rsidRDefault="00BF3D99"/>
    <w:sectPr w:rsidR="00BF3D99" w:rsidSect="00B7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77"/>
    <w:rsid w:val="00097E85"/>
    <w:rsid w:val="00100BB8"/>
    <w:rsid w:val="00314039"/>
    <w:rsid w:val="00777877"/>
    <w:rsid w:val="00B7509B"/>
    <w:rsid w:val="00BF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AA3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09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Nathaniel (Campus)</dc:creator>
  <cp:keywords/>
  <dc:description/>
  <cp:lastModifiedBy>Microsoft Office User</cp:lastModifiedBy>
  <cp:revision>2</cp:revision>
  <dcterms:created xsi:type="dcterms:W3CDTF">2018-08-21T01:54:00Z</dcterms:created>
  <dcterms:modified xsi:type="dcterms:W3CDTF">2018-08-21T01:54:00Z</dcterms:modified>
</cp:coreProperties>
</file>